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845C4" w14:textId="77777777" w:rsidR="009E5247" w:rsidRDefault="005859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 Gospodarki Krajowej w Kutnie</w:t>
      </w:r>
    </w:p>
    <w:p w14:paraId="5B794180" w14:textId="77777777" w:rsidR="009E5247" w:rsidRDefault="005859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kierunku logistyka  </w:t>
      </w:r>
    </w:p>
    <w:p w14:paraId="55D2A869" w14:textId="675ECB19" w:rsidR="009E5247" w:rsidRDefault="005859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6D26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6D26A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D93A6FA" w14:textId="77777777" w:rsidR="009E5247" w:rsidRDefault="009E524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5"/>
        <w:gridCol w:w="1134"/>
        <w:gridCol w:w="30"/>
        <w:gridCol w:w="570"/>
        <w:gridCol w:w="674"/>
        <w:gridCol w:w="1205"/>
        <w:gridCol w:w="356"/>
        <w:gridCol w:w="1274"/>
        <w:gridCol w:w="248"/>
        <w:gridCol w:w="1029"/>
        <w:gridCol w:w="142"/>
        <w:gridCol w:w="706"/>
        <w:gridCol w:w="427"/>
        <w:gridCol w:w="87"/>
        <w:gridCol w:w="55"/>
        <w:gridCol w:w="1308"/>
      </w:tblGrid>
      <w:tr w:rsidR="009E5247" w14:paraId="7FF5C9ED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98EB2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1" w:type="dxa"/>
            <w:gridSpan w:val="1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664469C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Teoria przedsiębiorstwa i przedsiębiorczość</w:t>
            </w:r>
          </w:p>
        </w:tc>
      </w:tr>
      <w:tr w:rsidR="009E5247" w14:paraId="76D5E25A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5081A9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28AEDEA" w14:textId="1FDC5056" w:rsidR="009E5247" w:rsidRDefault="00E6084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9E5247" w14:paraId="70FAAC12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598751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3A8E234" w14:textId="3C1CCD48" w:rsidR="009E5247" w:rsidRDefault="00E6084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Marek Matejun</w:t>
            </w:r>
          </w:p>
        </w:tc>
      </w:tr>
      <w:tr w:rsidR="009E5247" w14:paraId="32FEEAA3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81DCE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B8C5DFF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9E5247" w14:paraId="59E08991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C3160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F7F18A0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9E5247" w14:paraId="0BF3E8F0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A588B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5F3904F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Nauka o zarządzaniu i jakości</w:t>
            </w:r>
          </w:p>
        </w:tc>
      </w:tr>
      <w:tr w:rsidR="009E5247" w14:paraId="0D345E6D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3C088B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5208FAB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9E5247" w14:paraId="6440C511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74421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09D793B" w14:textId="71D5A97C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  <w:r w:rsidR="002A5E4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9E5247" w14:paraId="491AC216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5081A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EA488A4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II</w:t>
            </w:r>
          </w:p>
        </w:tc>
      </w:tr>
      <w:tr w:rsidR="009E5247" w14:paraId="52B72A60" w14:textId="77777777" w:rsidTr="006F271F">
        <w:trPr>
          <w:trHeight w:val="165"/>
          <w:jc w:val="center"/>
        </w:trPr>
        <w:tc>
          <w:tcPr>
            <w:tcW w:w="3187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22949CE9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A546518" w14:textId="77777777" w:rsidR="009E5247" w:rsidRDefault="005859D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9E5247" w14:paraId="0298AF35" w14:textId="77777777" w:rsidTr="006F271F">
        <w:trPr>
          <w:trHeight w:val="380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E18ADA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9E5247" w14:paraId="2580862B" w14:textId="77777777" w:rsidTr="006F271F">
        <w:trPr>
          <w:trHeight w:val="300"/>
          <w:jc w:val="center"/>
        </w:trPr>
        <w:tc>
          <w:tcPr>
            <w:tcW w:w="102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368627D9" w14:textId="77777777" w:rsidR="009E5247" w:rsidRDefault="009E524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3B36E06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590C3E2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77790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2AD93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79A736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zdalne</w:t>
            </w:r>
          </w:p>
        </w:tc>
        <w:tc>
          <w:tcPr>
            <w:tcW w:w="1419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08F0C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C7D53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970BB4E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24CE9D98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9E5247" w14:paraId="6D792920" w14:textId="77777777" w:rsidTr="006F271F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EA7F111" w14:textId="77777777" w:rsidR="009E5247" w:rsidRDefault="005859D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BD80407" w14:textId="77777777" w:rsidR="009E5247" w:rsidRDefault="009E524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1F34C5" w14:textId="77777777" w:rsidR="009E5247" w:rsidRDefault="009E524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D383432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03738B6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18749B9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E243379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DD77515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DB39572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E5247" w14:paraId="613FAAFD" w14:textId="77777777" w:rsidTr="006F271F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C2BB46C" w14:textId="77777777" w:rsidR="009E5247" w:rsidRDefault="005859D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3B5808F" w14:textId="77777777" w:rsidR="009E5247" w:rsidRDefault="009E524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3511A1F3" w14:textId="77777777" w:rsidR="009E5247" w:rsidRDefault="009E5247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7EC35E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9A9B1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8FBC26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1E2C5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D5835F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1DAB40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9E5247" w14:paraId="370528AE" w14:textId="77777777" w:rsidTr="006F271F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8F8599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9E5247" w14:paraId="3927E5DF" w14:textId="77777777" w:rsidTr="006F271F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F67CD7" w14:textId="77777777" w:rsidR="009E5247" w:rsidRDefault="009E5247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A2037F2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0F11B5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A2741F2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F1997AF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3DD0C4F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zdalne</w:t>
            </w: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22E16BB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D2ACA38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D9C885B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9E5247" w14:paraId="7C720440" w14:textId="77777777" w:rsidTr="006F271F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AA7B8C" w14:textId="77777777" w:rsidR="009E5247" w:rsidRDefault="005859D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952740B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3A76BB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CE9A845" w14:textId="77777777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AE92BB8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E3F04B8" w14:textId="67EFCA73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2A4B645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3F17472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0D0B29" w14:textId="0D2F3ACF" w:rsidR="009E5247" w:rsidRDefault="00F1428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</w:tr>
      <w:tr w:rsidR="009E5247" w14:paraId="7B7C8455" w14:textId="77777777" w:rsidTr="006F271F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000000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3D19FBB8" w14:textId="77777777" w:rsidR="009E5247" w:rsidRDefault="005859D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28DA8E0C" w14:textId="77777777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38831C8" w14:textId="64F479A6" w:rsidR="009E5247" w:rsidRDefault="005859D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E6084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EAB42C" w14:textId="1F03328E" w:rsidR="009E5247" w:rsidRDefault="005859D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</w:t>
            </w:r>
            <w:r w:rsidR="00E6084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0EF91E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7B48F" w14:textId="753680E8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156C8CA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961A427" w14:textId="77777777" w:rsidR="009E5247" w:rsidRDefault="009E5247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1E363E8" w14:textId="52E56885" w:rsidR="009E5247" w:rsidRDefault="00E6084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  <w:r w:rsidR="00F1428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,2</w:t>
            </w:r>
          </w:p>
        </w:tc>
      </w:tr>
      <w:tr w:rsidR="009E5247" w14:paraId="0DE8EF9B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EDB4E6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1" w:type="dxa"/>
            <w:gridSpan w:val="1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441DDDB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Treści kształcenia w zakresie przedmiotu: Podstawy zarządzania, Nauka o organizacji.</w:t>
            </w:r>
          </w:p>
        </w:tc>
      </w:tr>
      <w:tr w:rsidR="009E5247" w14:paraId="5D63085B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3CC701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2AB45F6" w14:textId="77777777" w:rsidR="009E5247" w:rsidRDefault="005859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zapoznanie studenta z zasadami teorii przedsiębiorstwa i przedsiębiorczości ze szczególnym uwzględnieniem branży logistycznej. </w:t>
            </w:r>
          </w:p>
          <w:p w14:paraId="7FA7A49D" w14:textId="77777777" w:rsidR="009E5247" w:rsidRDefault="005859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nabywa wiedzę na temat funkcjonowania oraz istoty przedsiębiorczości, form organizacyjno-prawnych i rodzajów przedsiębiorstw, relacji przedsiębiorstwa z otoczeniem, kluczowych koncepcji teorii przedsiębiorstwa, obszarów funkcjonalnych przedsiębiorstwa oraz zagadnień procesu zarządzania przedsiębiorstwem i jego wynikami. Student posiada umiejętności ponadzawodowych oraz ma świadomość potrzeby ustawicznego doskonalenie umiejętności i samokształcenie. Student posiada praktyczne umiejętności poruszania się na rynku pracy, w tym zakładania i prowadzenia własnej działalności gospodarczej.</w:t>
            </w:r>
          </w:p>
        </w:tc>
      </w:tr>
      <w:tr w:rsidR="009E5247" w14:paraId="64FD7520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447C6D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D66349E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wykład z wykorzystaniem prezentacji multimedialnej i dyskusji, analiza wybranych przypadków, ćwiczenia metody samodzielnego dochodzenia do wiedzy: ćwiczenia sytuacyjne, burza mózgów</w:t>
            </w:r>
          </w:p>
        </w:tc>
      </w:tr>
      <w:tr w:rsidR="009E5247" w14:paraId="3D88568F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A8343C2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1" w:type="dxa"/>
            <w:gridSpan w:val="1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8CB6256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Materiały przygotowane przez prowadzącego, charakterystyka wybranych podmiotów gospodarczych, jako środek dydaktyczny do realizacji zajęć projektowych </w:t>
            </w:r>
          </w:p>
        </w:tc>
      </w:tr>
      <w:tr w:rsidR="009E5247" w14:paraId="39182597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326D7335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E98821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9E5247" w14:paraId="3F4F41CF" w14:textId="77777777" w:rsidTr="006F271F">
        <w:trPr>
          <w:trHeight w:val="277"/>
          <w:jc w:val="center"/>
        </w:trPr>
        <w:tc>
          <w:tcPr>
            <w:tcW w:w="3157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66F642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F022B19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K1P_W18. K1P_W13.</w:t>
            </w:r>
          </w:p>
          <w:p w14:paraId="113C584B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 wiedzę na temat funkcjonowania oraz istoty przedsiębiorczości, form organizacyjno-prawnych i rodzajów przedsiębiorstw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13F29D" w14:textId="77777777" w:rsidR="009E5247" w:rsidRDefault="005859D0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</w:tc>
      </w:tr>
      <w:tr w:rsidR="009E5247" w14:paraId="612AC3EC" w14:textId="77777777" w:rsidTr="006F271F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9C74B2" w14:textId="77777777" w:rsidR="009E5247" w:rsidRDefault="009E524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335A9FB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K1P_W15.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ma wiedzę z zakresu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relacji przedsiębiorstwa z otoczeniem, kluczowych koncepcji teorii przedsiębiorstwa, obszarów funkcjonalnych przedsiębiorstwa oraz zagadnień procesu zarządzania przedsiębiorstwem i jego wynikami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CC6C971" w14:textId="77777777" w:rsidR="009E5247" w:rsidRDefault="005859D0">
            <w:pPr>
              <w:widowControl w:val="0"/>
              <w:spacing w:beforeAutospacing="1"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</w:tc>
      </w:tr>
      <w:tr w:rsidR="009E5247" w14:paraId="4A0D3DC3" w14:textId="77777777" w:rsidTr="006F271F">
        <w:trPr>
          <w:trHeight w:val="277"/>
          <w:jc w:val="center"/>
        </w:trPr>
        <w:tc>
          <w:tcPr>
            <w:tcW w:w="3157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AB26B3" w14:textId="77777777" w:rsidR="009E5247" w:rsidRDefault="009E524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0F8856F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K1P_W18. Ma wiedzę na temat wagi tworzenia i rozwoju indywidualnej przedsiębiorczości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23B616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</w:tc>
      </w:tr>
      <w:tr w:rsidR="009E5247" w14:paraId="6287711B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90749FD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7AE5B2F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K1P_U07, K1P_U05</w:t>
            </w:r>
          </w:p>
          <w:p w14:paraId="66ECDFAE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umiejętności przygotowania się do aktywności na rynku pracy w tym zakładania i prowadzenia własnej działalności gospodarczej.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E0C99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5546231F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  <w:p w14:paraId="7EBE386C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Praca projektowa </w:t>
            </w:r>
          </w:p>
        </w:tc>
      </w:tr>
      <w:tr w:rsidR="009E5247" w14:paraId="27C15548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0B0BFA" w14:textId="77777777" w:rsidR="009E5247" w:rsidRDefault="009E524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FD73044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K1P_U07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analizować rzeczywistość biznesową przez pryzmat otaczających ją uwarunkowań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D636E42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0A8998E2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  <w:p w14:paraId="5BBAC917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projektowa</w:t>
            </w:r>
          </w:p>
        </w:tc>
      </w:tr>
      <w:tr w:rsidR="009E5247" w14:paraId="5D2BF48E" w14:textId="77777777" w:rsidTr="006F271F">
        <w:trPr>
          <w:trHeight w:val="277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F165C0" w14:textId="77777777" w:rsidR="009E5247" w:rsidRDefault="009E524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DD9523D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K1P_U08, K1P_U20</w:t>
            </w:r>
          </w:p>
          <w:p w14:paraId="2534BFAF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zaprojektować własną działalność gospodarczą 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3AA6806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</w:t>
            </w:r>
          </w:p>
          <w:p w14:paraId="6B65AB02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Kolokwium końcowe</w:t>
            </w:r>
          </w:p>
          <w:p w14:paraId="365E5D3E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Praca projektowa</w:t>
            </w:r>
          </w:p>
        </w:tc>
      </w:tr>
      <w:tr w:rsidR="009E5247" w14:paraId="6C2525EA" w14:textId="77777777" w:rsidTr="006F271F">
        <w:trPr>
          <w:trHeight w:val="895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51CE0A" w14:textId="77777777" w:rsidR="009E5247" w:rsidRDefault="005859D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  <w:vAlign w:val="center"/>
          </w:tcPr>
          <w:p w14:paraId="2F5A4966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K1P_K01,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posiada umiejętności ponadzawodowe oraz ma świadomość potrzeby ustawicznego doskonalenia umiejętności i samokształcenia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BE99F5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obserwacja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9E5247" w14:paraId="38C95D4D" w14:textId="77777777" w:rsidTr="006F271F">
        <w:trPr>
          <w:trHeight w:val="895"/>
          <w:jc w:val="center"/>
        </w:trPr>
        <w:tc>
          <w:tcPr>
            <w:tcW w:w="3157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2C8102" w14:textId="77777777" w:rsidR="009E5247" w:rsidRDefault="009E5247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  <w:vAlign w:val="center"/>
          </w:tcPr>
          <w:p w14:paraId="0E5E2570" w14:textId="77777777" w:rsidR="009E5247" w:rsidRDefault="005859D0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K1P_K07 potrafi myśleć i działać w przedsiębiorczy sposób z uwzględnieniem zasad i metod właściwych dla kierunku logistyka</w:t>
            </w:r>
          </w:p>
        </w:tc>
        <w:tc>
          <w:tcPr>
            <w:tcW w:w="2725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CEE8E4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obserwacja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9E5247" w14:paraId="471FDFF4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00D3116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520D1DD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9E5247" w14:paraId="7134315C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CDF7739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3ED888C" w14:textId="77777777" w:rsidR="009E5247" w:rsidRDefault="005859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A9C173D" w14:textId="77777777" w:rsidR="009E5247" w:rsidRDefault="005859D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9E5247" w14:paraId="77CC3742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568B15" w14:textId="77777777" w:rsidR="009E5247" w:rsidRDefault="005859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warunków zaliczenia. Wprowadzenie do problematyki. </w:t>
            </w:r>
          </w:p>
        </w:tc>
        <w:tc>
          <w:tcPr>
            <w:tcW w:w="127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5229DC9" w14:textId="77777777" w:rsidR="009E5247" w:rsidRDefault="009E524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0C1D47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9E5247" w14:paraId="0FD932A9" w14:textId="77777777" w:rsidTr="006F271F">
        <w:trPr>
          <w:trHeight w:val="530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010D081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Pojęcie i definicje przedsiębiorczości. Rodzaje i znaczenie przedsiębiorczości w rozwoju społeczno-gospodarczym.</w:t>
            </w:r>
          </w:p>
          <w:p w14:paraId="701B8E99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 xml:space="preserve">Kształcenie w zakresie przedsiębiorczości. Czynniki sprzyjające kształtowaniu cech, postaw i zachowań przedsiębiorczych. </w:t>
            </w:r>
          </w:p>
          <w:p w14:paraId="6C3A6416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Powstawanie przedsiębiorstw jako efekt zachowań przedsiębiorczych. Podstawy prawne prowadzenia działalności gospodarczej</w:t>
            </w:r>
          </w:p>
          <w:p w14:paraId="171E9E66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Podstawy i zakres nauki o przedsiębiorstwie. Rodzaje przedsiębiorstw. Cele przedsiębiorstw. Obszary funkcjonalne przedsiębiorstw. Otoczenie przedsiębiorstwa i jego wpływ na funkcjonowanie przedsiębiorstwa</w:t>
            </w:r>
          </w:p>
          <w:p w14:paraId="0CAF7305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Mikro, małe i średnie przedsiębiorstwa jako efekt zachowań przedsiębiorczych</w:t>
            </w:r>
          </w:p>
          <w:p w14:paraId="41DC30A0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Formy organizacyjno-prawne przedsiębiorstw w kontekście zachowań przedsiębiorczych</w:t>
            </w:r>
          </w:p>
          <w:p w14:paraId="3742519A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Ograniczenia wolności działalności gospodarczej</w:t>
            </w:r>
          </w:p>
          <w:p w14:paraId="064154DE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Menedżerskie i prawne aspekty podejmowania działalności gospodarczej</w:t>
            </w:r>
          </w:p>
          <w:p w14:paraId="13618CE9" w14:textId="77777777" w:rsidR="006F271F" w:rsidRPr="006F271F" w:rsidRDefault="006F271F" w:rsidP="006F271F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Własna działalność gospodarcza. Wykorzystanie metody projektów do przygotowania planu rozpoczęcia działalności gospodarczej.</w:t>
            </w:r>
          </w:p>
          <w:p w14:paraId="7CC74840" w14:textId="20678C55" w:rsidR="009E5247" w:rsidRDefault="006F271F" w:rsidP="006F271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hAnsi="Times New Roman" w:cs="Times New Roman"/>
                <w:sz w:val="20"/>
                <w:szCs w:val="20"/>
              </w:rPr>
              <w:t>Innowacyjność i innowacje jako efekt zachowań przedsiębiorczych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2BC108" w14:textId="77777777" w:rsidR="009E5247" w:rsidRDefault="009E524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98F419" w14:textId="38E9BD53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2A5E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0,0</w:t>
            </w:r>
          </w:p>
        </w:tc>
      </w:tr>
      <w:tr w:rsidR="006F271F" w14:paraId="1F9EBDD2" w14:textId="77777777" w:rsidTr="002C5D69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</w:tcPr>
          <w:p w14:paraId="1A792D20" w14:textId="34A96D8F" w:rsidR="006F271F" w:rsidRDefault="006F271F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Razem:</w:t>
            </w:r>
          </w:p>
        </w:tc>
        <w:tc>
          <w:tcPr>
            <w:tcW w:w="127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C4F327" w14:textId="77777777" w:rsidR="006F271F" w:rsidRDefault="006F271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FB0E06E" w14:textId="7372980B" w:rsidR="006F271F" w:rsidRDefault="006F271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2A5E4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9E5247" w14:paraId="120AE623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7E4DD4F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9E5247" w14:paraId="196E6E73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9B875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Pojęcie i znaczenie przedsiębiorczości w gospodarce rynkowej – dyskusja aktywizująca</w:t>
            </w:r>
          </w:p>
          <w:p w14:paraId="613617A6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Cechy, postawy i zachowania przedsiębiorcze w praktyce – studium przypadku</w:t>
            </w:r>
          </w:p>
          <w:p w14:paraId="73362F85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własnych predyspozycji do podejmowania zachowań przedsiębiorczych</w:t>
            </w:r>
          </w:p>
          <w:p w14:paraId="00C9E799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Rodzaje i formy organizacyjno-prawne przedsiębiorstw – ćwiczenie </w:t>
            </w:r>
          </w:p>
          <w:p w14:paraId="5CC689CF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wielkości przedsiębiorstwa – studium przypadku</w:t>
            </w:r>
          </w:p>
          <w:p w14:paraId="47A1B100" w14:textId="77777777" w:rsidR="006F271F" w:rsidRPr="006F271F" w:rsidRDefault="006F271F" w:rsidP="006F271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Podejmowanie własnej działalności gospodarczej – ćwiczenie projektowe</w:t>
            </w:r>
          </w:p>
          <w:p w14:paraId="58044DDF" w14:textId="21103A66" w:rsidR="009E5247" w:rsidRDefault="006F271F" w:rsidP="006F271F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Innowacyjność i innowacje – studium przypadku</w:t>
            </w:r>
            <w:r w:rsidR="005859D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2C4100" w14:textId="77777777" w:rsidR="009E5247" w:rsidRDefault="009E524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C66070" w14:textId="0DD8BABA" w:rsidR="009E5247" w:rsidRDefault="006F271F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E5247" w14:paraId="635B3182" w14:textId="77777777" w:rsidTr="006F271F">
        <w:trPr>
          <w:trHeight w:val="277"/>
          <w:jc w:val="center"/>
        </w:trPr>
        <w:tc>
          <w:tcPr>
            <w:tcW w:w="8543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9E50F" w14:textId="77777777" w:rsidR="009E5247" w:rsidRDefault="005859D0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154E08" w14:textId="77777777" w:rsidR="009E5247" w:rsidRDefault="009E5247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F8416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E5247" w14:paraId="2843CB90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C87292F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9E5247" w14:paraId="41ABE1A2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D9A832A" w14:textId="44444B6C" w:rsidR="00D06DBA" w:rsidRDefault="003C11CB" w:rsidP="00D06DBA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Zaliczenie </w:t>
            </w:r>
            <w:r w:rsidR="00D06DBA">
              <w:rPr>
                <w:rFonts w:ascii="Times New Roman" w:hAnsi="Times New Roman" w:cs="Times New Roman"/>
                <w:sz w:val="20"/>
                <w:szCs w:val="20"/>
              </w:rPr>
              <w:t xml:space="preserve">z części wykładu: 40% oceny. Do punktów uzyskanych z egzaminu doliczane są punkty uzyskane za aktywność w trakcie ćwiczeń. Uzyskana suma punktów odnoszona jest do punktacji z egzaminu. Egzamin poprawkowy w formie ustnej. </w:t>
            </w:r>
          </w:p>
          <w:p w14:paraId="30C2F132" w14:textId="60966ED9" w:rsidR="009E5247" w:rsidRDefault="00D257FB" w:rsidP="00D06DBA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Ćwiczenia: 60% oceny. Ocena pracy zaliczeniowej opartej na treściach wykładów i zadaniach wykonywanych w trakcie ćwiczeń.</w:t>
            </w:r>
          </w:p>
        </w:tc>
      </w:tr>
      <w:tr w:rsidR="009E5247" w14:paraId="4C3B7A94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9FBCEDA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9E5247" w14:paraId="1BD1BE26" w14:textId="77777777" w:rsidTr="006F271F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0DA637F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527CFE8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35FF025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28C6E77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76BFD2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26A9A70B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57A1CF9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8B65D57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27A721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7434C44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D06DBA" w14:paraId="135E769E" w14:textId="77777777" w:rsidTr="006F271F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78239FD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poniżej 50% </w:t>
            </w:r>
          </w:p>
          <w:p w14:paraId="1EBE3A92" w14:textId="69F78A21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581243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od 50% do 60% </w:t>
            </w:r>
          </w:p>
          <w:p w14:paraId="77483469" w14:textId="41C14664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50610D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pow. 60% do 70%</w:t>
            </w:r>
          </w:p>
          <w:p w14:paraId="775CC379" w14:textId="5DA7F6D4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7FF646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70% do 80% </w:t>
            </w:r>
          </w:p>
          <w:p w14:paraId="457C88BE" w14:textId="5B1798B8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F538B5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80% do 90% </w:t>
            </w:r>
          </w:p>
          <w:p w14:paraId="11DC29D9" w14:textId="5E8D50B1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521DE88" w14:textId="77777777" w:rsidR="00D06DBA" w:rsidRDefault="00D06DBA" w:rsidP="000207E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pow. 90% </w:t>
            </w:r>
          </w:p>
          <w:p w14:paraId="5B136D8C" w14:textId="4F62D136" w:rsidR="00D06DBA" w:rsidRDefault="00D06DBA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9E5247" w14:paraId="2262B117" w14:textId="77777777" w:rsidTr="006F271F">
        <w:trPr>
          <w:trHeight w:val="277"/>
          <w:jc w:val="center"/>
        </w:trPr>
        <w:tc>
          <w:tcPr>
            <w:tcW w:w="202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9F94E50" w14:textId="77777777" w:rsidR="009E5247" w:rsidRDefault="005859D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C3E0E68" w14:textId="77777777" w:rsidR="009E5247" w:rsidRDefault="005859D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opanował podstawowej wiedzy i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umiejętności związanych z przedmiotem,</w:t>
            </w:r>
          </w:p>
          <w:p w14:paraId="53BB8039" w14:textId="77777777" w:rsidR="009E5247" w:rsidRDefault="005859D0">
            <w:pPr>
              <w:pStyle w:val="Akapitzlist"/>
              <w:widowControl w:val="0"/>
              <w:numPr>
                <w:ilvl w:val="0"/>
                <w:numId w:val="3"/>
              </w:numPr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5B32FFBE" w14:textId="77777777" w:rsidR="009E5247" w:rsidRDefault="005859D0">
            <w:pPr>
              <w:pStyle w:val="Akapitzlist"/>
              <w:widowControl w:val="0"/>
              <w:numPr>
                <w:ilvl w:val="0"/>
                <w:numId w:val="3"/>
              </w:numPr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E8A1196" w14:textId="77777777" w:rsidR="009E5247" w:rsidRDefault="005859D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21D1811C" w14:textId="77777777" w:rsidR="009E5247" w:rsidRDefault="005859D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posiada niepełną podstawową wiedzę i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umiejętności związane z przedmiotem,</w:t>
            </w:r>
          </w:p>
          <w:p w14:paraId="7D52CBEF" w14:textId="77777777" w:rsidR="009E5247" w:rsidRDefault="005859D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6C669BF0" w14:textId="77777777" w:rsidR="009E5247" w:rsidRDefault="005859D0">
            <w:pPr>
              <w:pStyle w:val="Akapitzlist"/>
              <w:widowControl w:val="0"/>
              <w:numPr>
                <w:ilvl w:val="0"/>
                <w:numId w:val="4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377939CD" w14:textId="77777777" w:rsidR="009E5247" w:rsidRDefault="005859D0">
            <w:pPr>
              <w:pStyle w:val="Akapitzlist"/>
              <w:widowControl w:val="0"/>
              <w:numPr>
                <w:ilvl w:val="0"/>
                <w:numId w:val="4"/>
              </w:numPr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0AB51CD" w14:textId="77777777" w:rsidR="009E5247" w:rsidRDefault="005859D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E07A2" w14:textId="77777777" w:rsidR="009E5247" w:rsidRDefault="005859D0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wiedzę 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umiejętności pozwalające na zrozumienie większości zagadnień z danego przedmiotu,</w:t>
            </w:r>
          </w:p>
          <w:p w14:paraId="23278362" w14:textId="77777777" w:rsidR="009E5247" w:rsidRDefault="005859D0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3DE7FC8D" w14:textId="77777777" w:rsidR="009E5247" w:rsidRDefault="005859D0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07D07EAC" w14:textId="77777777" w:rsidR="009E5247" w:rsidRDefault="005859D0">
            <w:pPr>
              <w:pStyle w:val="Akapitzlist"/>
              <w:widowControl w:val="0"/>
              <w:numPr>
                <w:ilvl w:val="0"/>
                <w:numId w:val="5"/>
              </w:numPr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49850F8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26714AF" w14:textId="77777777" w:rsidR="009E5247" w:rsidRDefault="005859D0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osiągnął zakładane efekty uczenia się 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zakresie zagadnień programu,</w:t>
            </w:r>
          </w:p>
          <w:p w14:paraId="07914835" w14:textId="77777777" w:rsidR="009E5247" w:rsidRDefault="005859D0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6B8BC96E" w14:textId="77777777" w:rsidR="009E5247" w:rsidRDefault="005859D0">
            <w:pPr>
              <w:pStyle w:val="Akapitzlist"/>
              <w:widowControl w:val="0"/>
              <w:numPr>
                <w:ilvl w:val="0"/>
                <w:numId w:val="6"/>
              </w:numPr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CBB794B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6F2927A8" w14:textId="77777777" w:rsidR="009E5247" w:rsidRDefault="005859D0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programowych, dostrzega i koryguje nieliczne błędy popełniane przy rozwiązywaniu określonego zadania,</w:t>
            </w:r>
          </w:p>
          <w:p w14:paraId="18E34A26" w14:textId="77777777" w:rsidR="009E5247" w:rsidRDefault="005859D0">
            <w:pPr>
              <w:pStyle w:val="Akapitzlist"/>
              <w:widowControl w:val="0"/>
              <w:numPr>
                <w:ilvl w:val="0"/>
                <w:numId w:val="7"/>
              </w:numPr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2A05FDB" w14:textId="77777777" w:rsidR="009E5247" w:rsidRDefault="005859D0">
            <w:pPr>
              <w:widowControl w:val="0"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D8A3C69" w14:textId="77777777" w:rsidR="009E5247" w:rsidRDefault="005859D0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przewidzianymi w programie kształcenia,</w:t>
            </w:r>
          </w:p>
          <w:p w14:paraId="7B3C588A" w14:textId="77777777" w:rsidR="009E5247" w:rsidRDefault="005859D0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551DA283" w14:textId="77777777" w:rsidR="009E5247" w:rsidRDefault="005859D0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6CF06982" w14:textId="77777777" w:rsidR="009E5247" w:rsidRDefault="005859D0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E0C8BF9" w14:textId="77777777" w:rsidR="009E5247" w:rsidRDefault="005859D0">
            <w:pPr>
              <w:pStyle w:val="Akapitzlist"/>
              <w:widowControl w:val="0"/>
              <w:numPr>
                <w:ilvl w:val="0"/>
                <w:numId w:val="8"/>
              </w:numPr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9E5247" w14:paraId="44979A2D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F308CD5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9E5247" w14:paraId="35ED60BB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72D53D" w14:textId="3D6B716F" w:rsidR="003A424C" w:rsidRDefault="003A424C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</w:p>
          <w:p w14:paraId="2CEEE4FA" w14:textId="39EE1081" w:rsidR="003A424C" w:rsidRPr="006F271F" w:rsidRDefault="006F271F" w:rsidP="006F271F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F271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R. Lisowska, J. Ropęga (Red.), Przedsiębiorczość i zarządzanie w małej i średniej firmie. Teoria i praktyka, Wydawnictwo Uniwersytetu Łódzkiego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Łódź,</w:t>
            </w:r>
            <w:r w:rsidRPr="006F271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2016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07027F2D" w14:textId="77777777" w:rsidR="009E5247" w:rsidRDefault="005859D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T. Piecuch,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Przedsiębiorczość. Podstawy teoretyczne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Wyd. II. Wydawnictwo C.H. Beck, Warszawa 2013.</w:t>
            </w:r>
          </w:p>
          <w:p w14:paraId="05D59820" w14:textId="77777777" w:rsidR="009E5247" w:rsidRDefault="005859D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R. Kusa,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 cykliczności procesu przedsiębiorczości w organizacjach. Próba opracowania koncepcji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Przegląd Organizacji. Nr 5, 2017. </w:t>
            </w:r>
          </w:p>
          <w:p w14:paraId="6E39AEA2" w14:textId="5DEB74DB" w:rsidR="009E5247" w:rsidRDefault="005859D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M. Codogni, J. Duda, M. Kudełko, R.</w:t>
            </w:r>
            <w:r w:rsidR="003A4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Kusa Ł. Wacławik,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Przedsiębiorczość w warunkach gospodarki globalnej – wybrane aspekty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Wydawnictwa AGH, Kraków 2014.</w:t>
            </w:r>
          </w:p>
        </w:tc>
      </w:tr>
      <w:tr w:rsidR="009E5247" w14:paraId="421B9811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EA4C4B7" w14:textId="77777777" w:rsidR="009E5247" w:rsidRDefault="005859D0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9E5247" w14:paraId="7AF22CC6" w14:textId="77777777" w:rsidTr="006F271F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1657D9" w14:textId="77777777" w:rsidR="009E5247" w:rsidRPr="003A424C" w:rsidRDefault="005859D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val="en-US" w:eastAsia="zh-CN"/>
              </w:rPr>
            </w:pPr>
            <w:r w:rsidRPr="003A42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B.R. Barringer, D. Ireland,</w:t>
            </w:r>
            <w:r w:rsidRPr="003A424C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Entrepreneurship. Successfully Launching New Ventures</w:t>
            </w:r>
            <w:r w:rsidRPr="003A42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Global Edition, Pearson 2015.</w:t>
            </w:r>
          </w:p>
          <w:p w14:paraId="5F350FB3" w14:textId="77777777" w:rsidR="009E5247" w:rsidRDefault="005859D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L. Rottenberg,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Szalony czyli przedsiębiorczy. O tym, dlaczego iść pod prąd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Difin, Warszawa 2016.</w:t>
            </w:r>
          </w:p>
          <w:p w14:paraId="11A82723" w14:textId="77777777" w:rsidR="009E5247" w:rsidRDefault="005859D0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T.L. Wąsik,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Ekonomika przedsiębiorstwa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Wyd. Politechniki Radomskiej, t. I i II, Radom 2010.</w:t>
            </w:r>
          </w:p>
        </w:tc>
      </w:tr>
    </w:tbl>
    <w:p w14:paraId="37AC9793" w14:textId="77777777" w:rsidR="009E5247" w:rsidRDefault="009E5247">
      <w:pPr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9E5247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3850" w14:textId="77777777" w:rsidR="004E147E" w:rsidRDefault="004E147E">
      <w:pPr>
        <w:spacing w:after="0" w:line="240" w:lineRule="auto"/>
      </w:pPr>
      <w:r>
        <w:separator/>
      </w:r>
    </w:p>
  </w:endnote>
  <w:endnote w:type="continuationSeparator" w:id="0">
    <w:p w14:paraId="78035222" w14:textId="77777777" w:rsidR="004E147E" w:rsidRDefault="004E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A649" w14:textId="77777777" w:rsidR="009E5247" w:rsidRDefault="009E5247">
    <w:pPr>
      <w:pStyle w:val="Stopka"/>
    </w:pPr>
  </w:p>
  <w:p w14:paraId="1F09FDD6" w14:textId="77777777" w:rsidR="009E5247" w:rsidRDefault="009E52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AF601" w14:textId="77777777" w:rsidR="004E147E" w:rsidRDefault="004E147E">
      <w:pPr>
        <w:spacing w:after="0" w:line="240" w:lineRule="auto"/>
      </w:pPr>
      <w:r>
        <w:separator/>
      </w:r>
    </w:p>
  </w:footnote>
  <w:footnote w:type="continuationSeparator" w:id="0">
    <w:p w14:paraId="1FAA54BA" w14:textId="77777777" w:rsidR="004E147E" w:rsidRDefault="004E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4E68"/>
    <w:multiLevelType w:val="multilevel"/>
    <w:tmpl w:val="6C4E6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6B1F7A"/>
    <w:multiLevelType w:val="multilevel"/>
    <w:tmpl w:val="A5C2AB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329016A"/>
    <w:multiLevelType w:val="multilevel"/>
    <w:tmpl w:val="F976AED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69137A"/>
    <w:multiLevelType w:val="multilevel"/>
    <w:tmpl w:val="D870D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4742948"/>
    <w:multiLevelType w:val="multilevel"/>
    <w:tmpl w:val="C126457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2459AF"/>
    <w:multiLevelType w:val="multilevel"/>
    <w:tmpl w:val="C4B8607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2310548"/>
    <w:multiLevelType w:val="multilevel"/>
    <w:tmpl w:val="808E2C5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543108"/>
    <w:multiLevelType w:val="multilevel"/>
    <w:tmpl w:val="61AC9A5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F577C44"/>
    <w:multiLevelType w:val="multilevel"/>
    <w:tmpl w:val="0990232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78966817">
    <w:abstractNumId w:val="1"/>
  </w:num>
  <w:num w:numId="2" w16cid:durableId="2081292918">
    <w:abstractNumId w:val="3"/>
  </w:num>
  <w:num w:numId="3" w16cid:durableId="1836457134">
    <w:abstractNumId w:val="7"/>
  </w:num>
  <w:num w:numId="4" w16cid:durableId="1509321391">
    <w:abstractNumId w:val="5"/>
  </w:num>
  <w:num w:numId="5" w16cid:durableId="1130054471">
    <w:abstractNumId w:val="6"/>
  </w:num>
  <w:num w:numId="6" w16cid:durableId="393968676">
    <w:abstractNumId w:val="4"/>
  </w:num>
  <w:num w:numId="7" w16cid:durableId="1626622524">
    <w:abstractNumId w:val="2"/>
  </w:num>
  <w:num w:numId="8" w16cid:durableId="358360474">
    <w:abstractNumId w:val="8"/>
  </w:num>
  <w:num w:numId="9" w16cid:durableId="1068529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47"/>
    <w:rsid w:val="000E21F6"/>
    <w:rsid w:val="00134B42"/>
    <w:rsid w:val="00157B11"/>
    <w:rsid w:val="002A5E45"/>
    <w:rsid w:val="003406EC"/>
    <w:rsid w:val="00391417"/>
    <w:rsid w:val="003A424C"/>
    <w:rsid w:val="003C11CB"/>
    <w:rsid w:val="00482D0F"/>
    <w:rsid w:val="004E147E"/>
    <w:rsid w:val="00503CF8"/>
    <w:rsid w:val="005859D0"/>
    <w:rsid w:val="006D26A4"/>
    <w:rsid w:val="006F271F"/>
    <w:rsid w:val="007F6347"/>
    <w:rsid w:val="00861383"/>
    <w:rsid w:val="009E5247"/>
    <w:rsid w:val="00A12F44"/>
    <w:rsid w:val="00AC78FD"/>
    <w:rsid w:val="00AF0906"/>
    <w:rsid w:val="00CD65D4"/>
    <w:rsid w:val="00D06DBA"/>
    <w:rsid w:val="00D257FB"/>
    <w:rsid w:val="00D94358"/>
    <w:rsid w:val="00E6084C"/>
    <w:rsid w:val="00F14285"/>
    <w:rsid w:val="00F5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619D"/>
  <w15:docId w15:val="{BAC77BBC-AC5E-462D-B1F7-1B03B68B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5A2D2-7A9D-436C-BA1F-53DD48871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1276</Words>
  <Characters>7662</Characters>
  <Application>Microsoft Office Word</Application>
  <DocSecurity>0</DocSecurity>
  <Lines>63</Lines>
  <Paragraphs>17</Paragraphs>
  <ScaleCrop>false</ScaleCrop>
  <Company/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Wojciech Banasiak</cp:lastModifiedBy>
  <cp:revision>6</cp:revision>
  <cp:lastPrinted>2025-07-03T12:01:00Z</cp:lastPrinted>
  <dcterms:created xsi:type="dcterms:W3CDTF">2025-07-03T12:01:00Z</dcterms:created>
  <dcterms:modified xsi:type="dcterms:W3CDTF">2025-10-21T20:21:00Z</dcterms:modified>
  <dc:language>pl-PL</dc:language>
</cp:coreProperties>
</file>